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0E" w:rsidRDefault="0076750E" w:rsidP="00767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2022 года в день Победы в Великой Отечественной войне 1941-1945 гг. в Спировском муниципальном округе состоялась патриотическая акция «Бессмертный полк». </w:t>
      </w:r>
    </w:p>
    <w:p w:rsidR="0076750E" w:rsidRDefault="0076750E" w:rsidP="0076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0E">
        <w:rPr>
          <w:rFonts w:ascii="Times New Roman" w:hAnsi="Times New Roman" w:cs="Times New Roman"/>
          <w:sz w:val="28"/>
          <w:szCs w:val="28"/>
        </w:rPr>
        <w:t>"Бессмертный полк" — некоммерческая, неполитическая, негосударственная гражданская инициатива. Участие в акции является добровольным. Каждый может выйти на улицу населенного пункта 9 мая с фотографией, а если ее нет — с именем родственника, участвовавшего в Великой Отечественной войне, чтобы принять участие в шествии, либо самостоятельно отдать дань памяти, принеся транспарант к Вечному огню или иному памятному месту. Принять участие в акции может каждый гражданин, независимо от вероисповедания, национальности, политических и иных взглядов. Главная задача акции — сохранение в каждой семье личной памяти о поколении Великой Отечественной войны.</w:t>
      </w:r>
    </w:p>
    <w:p w:rsidR="0076750E" w:rsidRDefault="0076750E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4B2" w:rsidRDefault="00E56724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Pr="00A265C8" w:rsidRDefault="0076750E" w:rsidP="00A265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7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25369"/>
            <wp:effectExtent l="0" t="0" r="3175" b="3810"/>
            <wp:docPr id="3" name="Рисунок 3" descr="C:\Users\Uzer\Downloads\2022-06-07_14-2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7_14-22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76750E"/>
    <w:rsid w:val="00926518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665B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2022-06-07T11:18:00Z</dcterms:created>
  <dcterms:modified xsi:type="dcterms:W3CDTF">2022-06-07T11:22:00Z</dcterms:modified>
</cp:coreProperties>
</file>